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7487" w14:textId="087F7970" w:rsidR="00064BEF" w:rsidRPr="00F02B3E" w:rsidRDefault="00064BEF" w:rsidP="005C3DD8">
      <w:pPr>
        <w:tabs>
          <w:tab w:val="left" w:pos="8505"/>
        </w:tabs>
        <w:spacing w:after="0" w:line="240" w:lineRule="auto"/>
        <w:jc w:val="center"/>
        <w:rPr>
          <w:rFonts w:ascii="Museo Sans 300" w:hAnsi="Museo Sans 300" w:cs="Arial"/>
          <w:b/>
          <w:bCs/>
          <w:sz w:val="24"/>
          <w:szCs w:val="24"/>
        </w:rPr>
      </w:pPr>
      <w:r w:rsidRPr="00F02B3E">
        <w:rPr>
          <w:rFonts w:ascii="Museo Sans 300" w:hAnsi="Museo Sans 300" w:cs="Arial"/>
          <w:b/>
          <w:bCs/>
          <w:sz w:val="24"/>
          <w:szCs w:val="24"/>
        </w:rPr>
        <w:t xml:space="preserve">Síntesis estadística 1973 </w:t>
      </w:r>
      <w:r w:rsidR="0040683A" w:rsidRPr="00F02B3E">
        <w:rPr>
          <w:rFonts w:ascii="Museo Sans 300" w:hAnsi="Museo Sans 300" w:cs="Arial"/>
          <w:b/>
          <w:bCs/>
          <w:sz w:val="24"/>
          <w:szCs w:val="24"/>
        </w:rPr>
        <w:t>–</w:t>
      </w:r>
      <w:r w:rsidR="008B5B2C" w:rsidRPr="00F02B3E">
        <w:rPr>
          <w:rFonts w:ascii="Museo Sans 300" w:hAnsi="Museo Sans 300" w:cs="Arial"/>
          <w:b/>
          <w:bCs/>
          <w:sz w:val="24"/>
          <w:szCs w:val="24"/>
        </w:rPr>
        <w:t xml:space="preserve"> </w:t>
      </w:r>
      <w:r w:rsidR="00980E08">
        <w:rPr>
          <w:rFonts w:ascii="Museo Sans 300" w:hAnsi="Museo Sans 300" w:cs="Arial"/>
          <w:b/>
          <w:bCs/>
          <w:sz w:val="24"/>
          <w:szCs w:val="24"/>
        </w:rPr>
        <w:t>septiembre</w:t>
      </w:r>
      <w:r w:rsidR="001A6526" w:rsidRPr="00F02B3E">
        <w:rPr>
          <w:rFonts w:ascii="Museo Sans 300" w:hAnsi="Museo Sans 300" w:cs="Arial"/>
          <w:b/>
          <w:bCs/>
          <w:sz w:val="24"/>
          <w:szCs w:val="24"/>
        </w:rPr>
        <w:t xml:space="preserve"> 2024</w:t>
      </w:r>
    </w:p>
    <w:p w14:paraId="1C4E020E" w14:textId="33AE22A0" w:rsidR="00666622" w:rsidRPr="00F02B3E" w:rsidRDefault="00064BEF" w:rsidP="00064BEF">
      <w:pPr>
        <w:spacing w:after="0" w:line="240" w:lineRule="auto"/>
        <w:jc w:val="center"/>
        <w:rPr>
          <w:rFonts w:ascii="Museo Sans 300" w:hAnsi="Museo Sans 300" w:cs="Arial"/>
          <w:b/>
          <w:bCs/>
          <w:sz w:val="24"/>
          <w:szCs w:val="24"/>
        </w:rPr>
      </w:pPr>
      <w:r w:rsidRPr="00F02B3E">
        <w:rPr>
          <w:rFonts w:ascii="Museo Sans 300" w:hAnsi="Museo Sans 300" w:cs="Arial"/>
          <w:b/>
          <w:bCs/>
          <w:sz w:val="24"/>
          <w:szCs w:val="24"/>
        </w:rPr>
        <w:t>(Monto en miles de dólares)</w:t>
      </w:r>
    </w:p>
    <w:p w14:paraId="3426DEDE" w14:textId="77777777" w:rsidR="00624540" w:rsidRPr="00F02B3E" w:rsidRDefault="00624540" w:rsidP="00064BEF">
      <w:pPr>
        <w:spacing w:after="0" w:line="240" w:lineRule="auto"/>
        <w:jc w:val="center"/>
        <w:rPr>
          <w:rFonts w:ascii="Museo Sans 300" w:hAnsi="Museo Sans 300" w:cs="Arial"/>
          <w:b/>
          <w:bCs/>
          <w:sz w:val="24"/>
          <w:szCs w:val="24"/>
        </w:rPr>
      </w:pPr>
    </w:p>
    <w:tbl>
      <w:tblPr>
        <w:tblW w:w="51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831"/>
        <w:gridCol w:w="1264"/>
        <w:gridCol w:w="1357"/>
        <w:gridCol w:w="829"/>
        <w:gridCol w:w="1262"/>
        <w:gridCol w:w="827"/>
        <w:gridCol w:w="1264"/>
        <w:gridCol w:w="715"/>
        <w:gridCol w:w="715"/>
        <w:gridCol w:w="146"/>
      </w:tblGrid>
      <w:tr w:rsidR="00980E08" w:rsidRPr="004458A5" w14:paraId="776B447E" w14:textId="77777777" w:rsidTr="00B9787F">
        <w:trPr>
          <w:gridAfter w:val="1"/>
          <w:wAfter w:w="71" w:type="pct"/>
          <w:trHeight w:val="478"/>
        </w:trPr>
        <w:tc>
          <w:tcPr>
            <w:tcW w:w="622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0C0E3EC0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Año</w:t>
            </w:r>
          </w:p>
        </w:tc>
        <w:tc>
          <w:tcPr>
            <w:tcW w:w="996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1989F82F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 xml:space="preserve">Créditos escriturados </w:t>
            </w: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5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5D02F1E6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Salvadoreños beneficiados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5506E1B1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Créditos escriturados</w:t>
            </w: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br/>
              <w:t>Vivienda nueva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040D14AD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Saldos cartera hipotecaria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04DEEE5E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Tasa de interés ponderada</w:t>
            </w:r>
          </w:p>
        </w:tc>
      </w:tr>
      <w:tr w:rsidR="00980E08" w:rsidRPr="004458A5" w14:paraId="2F7AC0EF" w14:textId="77777777" w:rsidTr="00B9787F">
        <w:trPr>
          <w:trHeight w:val="263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692F8663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6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5F438477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3C3DB6C7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2699B933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7262A940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4E03E047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08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6"/>
                <w:szCs w:val="16"/>
              </w:rPr>
            </w:pPr>
          </w:p>
        </w:tc>
      </w:tr>
      <w:tr w:rsidR="00B9787F" w:rsidRPr="004458A5" w14:paraId="4C0C6498" w14:textId="77777777" w:rsidTr="00B9787F">
        <w:trPr>
          <w:trHeight w:val="413"/>
        </w:trPr>
        <w:tc>
          <w:tcPr>
            <w:tcW w:w="622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13486785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BB812DC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FB86EF1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64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2184F868" w14:textId="77777777" w:rsidR="00980E08" w:rsidRPr="009E70A9" w:rsidRDefault="00980E08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053A73FE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2E809251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157A0C5D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06390496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47195D4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Activa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248DCDB8" w14:textId="77777777" w:rsidR="00980E08" w:rsidRPr="009E70A9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6"/>
                <w:szCs w:val="16"/>
              </w:rPr>
              <w:t>Pasiva</w:t>
            </w:r>
          </w:p>
        </w:tc>
        <w:tc>
          <w:tcPr>
            <w:tcW w:w="71" w:type="pct"/>
            <w:vAlign w:val="center"/>
            <w:hideMark/>
          </w:tcPr>
          <w:p w14:paraId="6F19CE4D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4EBA0202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7C088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1973 - 2004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60707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215,387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C8943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$1,317,281.3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EB319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1,076,935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DB24E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117,063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22CB9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$907,692.7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E84ED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2688A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54EE4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6.68%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46909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2.55%</w:t>
            </w:r>
          </w:p>
        </w:tc>
        <w:tc>
          <w:tcPr>
            <w:tcW w:w="71" w:type="pct"/>
            <w:vAlign w:val="center"/>
            <w:hideMark/>
          </w:tcPr>
          <w:p w14:paraId="25267096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654364B0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EBE68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F8E20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8,084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0302F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95F6A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24499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3,890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283FC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22D2C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FC622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4E277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6.79%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4BF98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2.81%</w:t>
            </w:r>
          </w:p>
        </w:tc>
        <w:tc>
          <w:tcPr>
            <w:tcW w:w="71" w:type="pct"/>
            <w:vAlign w:val="center"/>
            <w:hideMark/>
          </w:tcPr>
          <w:p w14:paraId="30AFD9CD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4D453F3A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7A9E4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16408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6,569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5C91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EF651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06345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2,907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12D9A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34B2A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B6D2E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C531F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1AD95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3.45%</w:t>
            </w:r>
          </w:p>
        </w:tc>
        <w:tc>
          <w:tcPr>
            <w:tcW w:w="71" w:type="pct"/>
            <w:vAlign w:val="center"/>
            <w:hideMark/>
          </w:tcPr>
          <w:p w14:paraId="73102415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61F3031F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9768D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9CDE1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5,650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01BD6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CBDB2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A4478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1,986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59F63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48725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56D72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880C4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7.32%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4C640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3.25%</w:t>
            </w:r>
          </w:p>
        </w:tc>
        <w:tc>
          <w:tcPr>
            <w:tcW w:w="71" w:type="pct"/>
            <w:vAlign w:val="center"/>
            <w:hideMark/>
          </w:tcPr>
          <w:p w14:paraId="4AA61EA8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2440028F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CBB24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83047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5,675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50202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EF465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6AA2A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EF47F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A8EAB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41E88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81EEF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7.46%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B9397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3.66%</w:t>
            </w:r>
          </w:p>
        </w:tc>
        <w:tc>
          <w:tcPr>
            <w:tcW w:w="71" w:type="pct"/>
            <w:vAlign w:val="center"/>
            <w:hideMark/>
          </w:tcPr>
          <w:p w14:paraId="12DF86B8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39A9621B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AEE6E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DC827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6,656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8697B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779BC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9F052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967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95219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36DD8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DD350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48DF4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7.68%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A9AEE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2.82%</w:t>
            </w:r>
          </w:p>
        </w:tc>
        <w:tc>
          <w:tcPr>
            <w:tcW w:w="71" w:type="pct"/>
            <w:vAlign w:val="center"/>
            <w:hideMark/>
          </w:tcPr>
          <w:p w14:paraId="6EA7E281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077A0DB5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25675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FB7EE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5,423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3F4FA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DEE82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7CBBA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385C1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310D4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D76ED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C3958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7.84%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4C461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1.80%</w:t>
            </w:r>
          </w:p>
        </w:tc>
        <w:tc>
          <w:tcPr>
            <w:tcW w:w="71" w:type="pct"/>
            <w:vAlign w:val="center"/>
            <w:hideMark/>
          </w:tcPr>
          <w:p w14:paraId="2628D4D7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48A33A50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6C84C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2FF1E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6,255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60431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FAEC8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51A83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1,929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AF8C1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9E321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F446D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4E7F9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80D93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1.71%</w:t>
            </w:r>
          </w:p>
        </w:tc>
        <w:tc>
          <w:tcPr>
            <w:tcW w:w="71" w:type="pct"/>
            <w:vAlign w:val="center"/>
            <w:hideMark/>
          </w:tcPr>
          <w:p w14:paraId="651A9A6D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0F09228F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00EC6D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7AD18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5,895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C4661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8DF9A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AEEEA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1,656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057F7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F7BE2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46309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C3C01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AD100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2.53%</w:t>
            </w:r>
          </w:p>
        </w:tc>
        <w:tc>
          <w:tcPr>
            <w:tcW w:w="71" w:type="pct"/>
            <w:vAlign w:val="center"/>
            <w:hideMark/>
          </w:tcPr>
          <w:p w14:paraId="3E4C453E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5DD4E080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7F82E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CE495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6,415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E04BA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C3E0D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94C25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2,004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EF51B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1F1E2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D52A0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BABA5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8B8D5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2.85%</w:t>
            </w:r>
          </w:p>
        </w:tc>
        <w:tc>
          <w:tcPr>
            <w:tcW w:w="71" w:type="pct"/>
            <w:vAlign w:val="center"/>
            <w:hideMark/>
          </w:tcPr>
          <w:p w14:paraId="59BA5ED4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058AD111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B5878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1C6D7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A0C6B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F391A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27783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1,577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3C2AB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3F08DD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43FF7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AB873D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7.97%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700C4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3.17%</w:t>
            </w:r>
          </w:p>
        </w:tc>
        <w:tc>
          <w:tcPr>
            <w:tcW w:w="71" w:type="pct"/>
            <w:vAlign w:val="center"/>
            <w:hideMark/>
          </w:tcPr>
          <w:p w14:paraId="539490FB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375C3DE9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83318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0FABE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7,559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43C9E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A4F03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9F62C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1,937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9CC04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8A7EF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36F6D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A8A03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7.91%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16954D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3.39%</w:t>
            </w:r>
          </w:p>
        </w:tc>
        <w:tc>
          <w:tcPr>
            <w:tcW w:w="71" w:type="pct"/>
            <w:vAlign w:val="center"/>
            <w:hideMark/>
          </w:tcPr>
          <w:p w14:paraId="536A7D78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0560597B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BFDAE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3D9FC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5,941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27FA5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BC0CBD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41716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1,546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A9100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D7D33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CE276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C9F55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7.87%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D574B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3.56%</w:t>
            </w:r>
          </w:p>
        </w:tc>
        <w:tc>
          <w:tcPr>
            <w:tcW w:w="71" w:type="pct"/>
            <w:vAlign w:val="center"/>
            <w:hideMark/>
          </w:tcPr>
          <w:p w14:paraId="3AEBDBE9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723C10B6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55835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9DBC7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5,713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54CD3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52A87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15375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1,177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F7FBB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80548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36951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03082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7.83%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5C5D6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3.54%</w:t>
            </w:r>
          </w:p>
        </w:tc>
        <w:tc>
          <w:tcPr>
            <w:tcW w:w="71" w:type="pct"/>
            <w:vAlign w:val="center"/>
            <w:hideMark/>
          </w:tcPr>
          <w:p w14:paraId="6777992C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6E7405F9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5A0D4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BB494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5,189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F6503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70A67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AE5A6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CEE5F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59896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F814B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40BA4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7.80%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3810C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3.57%</w:t>
            </w:r>
          </w:p>
        </w:tc>
        <w:tc>
          <w:tcPr>
            <w:tcW w:w="71" w:type="pct"/>
            <w:vAlign w:val="center"/>
            <w:hideMark/>
          </w:tcPr>
          <w:p w14:paraId="30E8CFAE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0106FC6C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16116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A65E4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6,366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7BBD1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12A38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1943E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865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4E82B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F91D6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EA462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92D79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65418C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3.62%</w:t>
            </w:r>
          </w:p>
        </w:tc>
        <w:tc>
          <w:tcPr>
            <w:tcW w:w="71" w:type="pct"/>
            <w:vAlign w:val="center"/>
            <w:hideMark/>
          </w:tcPr>
          <w:p w14:paraId="6C909091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475E2884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0E648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331F6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4,925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7A22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2407C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4A7EA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866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E9E36D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C691C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D28C0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53C0F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7.55%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1F83D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3.37%</w:t>
            </w:r>
          </w:p>
        </w:tc>
        <w:tc>
          <w:tcPr>
            <w:tcW w:w="71" w:type="pct"/>
            <w:vAlign w:val="center"/>
            <w:hideMark/>
          </w:tcPr>
          <w:p w14:paraId="36110E4B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61B1AD08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451E8F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B1F5D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7,503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3030A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$160,959.1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C7BD2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31,513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B0616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2,082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94826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$70,776.9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5BA42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90,831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B533E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$1,019,026.0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93EBB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7.31%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C5E4E7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3.58%</w:t>
            </w:r>
          </w:p>
        </w:tc>
        <w:tc>
          <w:tcPr>
            <w:tcW w:w="71" w:type="pct"/>
            <w:vAlign w:val="center"/>
            <w:hideMark/>
          </w:tcPr>
          <w:p w14:paraId="6AEB5891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61D1E061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47FD9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D7B8E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7,926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DE7C11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$177,965.1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4A90E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33,289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A51FEA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2,162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C650D8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$73,997.4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181342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92,087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A7ABF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$1,109,377.5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7BCB50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7.08%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338D9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4.15%</w:t>
            </w:r>
          </w:p>
        </w:tc>
        <w:tc>
          <w:tcPr>
            <w:tcW w:w="71" w:type="pct"/>
            <w:vAlign w:val="center"/>
            <w:hideMark/>
          </w:tcPr>
          <w:p w14:paraId="68CB7EF1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3DA97EDD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99DA9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643F54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8,325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DE5D3E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$183,433.9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AC0AA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34,965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21C7E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2,188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FE4F2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$75,418.9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2F05B3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93,780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FA73E6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$1,202,158.4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3D3085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6.81%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7B42B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4.59%</w:t>
            </w:r>
          </w:p>
        </w:tc>
        <w:tc>
          <w:tcPr>
            <w:tcW w:w="71" w:type="pct"/>
            <w:vAlign w:val="center"/>
            <w:hideMark/>
          </w:tcPr>
          <w:p w14:paraId="07BB75F9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42591767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74C0F9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2024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1BDE62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4,958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2F2BD8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$125,572.1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B1D9EF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20,824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025ED9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1,603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FD6712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$60,891.4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681F3E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93,914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83512F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$1,259,922.6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CE52BD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48EE41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2.76%</w:t>
            </w:r>
          </w:p>
        </w:tc>
        <w:tc>
          <w:tcPr>
            <w:tcW w:w="71" w:type="pct"/>
            <w:vAlign w:val="center"/>
            <w:hideMark/>
          </w:tcPr>
          <w:p w14:paraId="2EE92C66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87F" w:rsidRPr="004458A5" w14:paraId="540954DF" w14:textId="77777777" w:rsidTr="00B9787F">
        <w:trPr>
          <w:trHeight w:val="442"/>
        </w:trPr>
        <w:tc>
          <w:tcPr>
            <w:tcW w:w="622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E395CB" w14:textId="77777777" w:rsidR="00980E08" w:rsidRPr="006C2946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6C2946">
              <w:rPr>
                <w:rFonts w:ascii="Museo Sans 100" w:hAnsi="Museo Sans 100" w:cs="Arial"/>
                <w:sz w:val="16"/>
                <w:szCs w:val="16"/>
              </w:rPr>
              <w:t>TOTAL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F6829C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342,386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FD69DF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$3,426,804.5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D369A0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1,631,113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880242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150,968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CB5D5F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  <w:r w:rsidRPr="002741DA">
              <w:rPr>
                <w:rFonts w:ascii="Museo Sans 100" w:hAnsi="Museo Sans 100" w:cs="Arial"/>
                <w:sz w:val="16"/>
                <w:szCs w:val="16"/>
              </w:rPr>
              <w:t>$1,710,619.4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FC9AC40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6E1E992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73CA431A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7D3E13" w14:textId="77777777" w:rsidR="00980E08" w:rsidRPr="00CA1AAC" w:rsidRDefault="00980E08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6"/>
                <w:szCs w:val="16"/>
              </w:rPr>
            </w:pPr>
          </w:p>
        </w:tc>
        <w:tc>
          <w:tcPr>
            <w:tcW w:w="71" w:type="pct"/>
            <w:vAlign w:val="center"/>
            <w:hideMark/>
          </w:tcPr>
          <w:p w14:paraId="2CC31BAC" w14:textId="77777777" w:rsidR="00980E08" w:rsidRPr="006C2946" w:rsidRDefault="00980E08" w:rsidP="00871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E5445DB" w14:textId="77777777" w:rsidR="0040683A" w:rsidRPr="00F02B3E" w:rsidRDefault="0040683A" w:rsidP="00072E9B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</w:p>
    <w:p w14:paraId="36B84DA0" w14:textId="0402E0EF" w:rsidR="00DB49CD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>Fuente: Monitor de Operaciones, Gerencia de Planificación, FSV.</w:t>
      </w:r>
    </w:p>
    <w:p w14:paraId="5786B1D7" w14:textId="77777777" w:rsidR="00DB49CD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>1/ A partir de 1996 los créditos escriturados incluye generación de hipotecas.</w:t>
      </w:r>
    </w:p>
    <w:p w14:paraId="65616037" w14:textId="77777777" w:rsidR="00DB49CD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>2/ Saldo Cartera hipotecaria bruta.</w:t>
      </w:r>
    </w:p>
    <w:p w14:paraId="4B3440AF" w14:textId="0868798F" w:rsidR="00EE5D57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b/>
          <w:bCs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 xml:space="preserve">ND: No </w:t>
      </w:r>
      <w:r w:rsidR="00806F63" w:rsidRPr="00F02B3E">
        <w:rPr>
          <w:rFonts w:ascii="Museo Sans 300" w:hAnsi="Museo Sans 300" w:cs="Arial"/>
          <w:sz w:val="16"/>
          <w:szCs w:val="16"/>
        </w:rPr>
        <w:t>disponible.</w:t>
      </w:r>
    </w:p>
    <w:sectPr w:rsidR="00EE5D57" w:rsidRPr="00F02B3E" w:rsidSect="00806F63">
      <w:headerReference w:type="default" r:id="rId6"/>
      <w:pgSz w:w="12240" w:h="15840"/>
      <w:pgMar w:top="2127" w:right="1041" w:bottom="709" w:left="993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23E3" w14:textId="77777777" w:rsidR="003A0BE6" w:rsidRDefault="003A0BE6" w:rsidP="00E51C2C">
      <w:pPr>
        <w:spacing w:after="0" w:line="240" w:lineRule="auto"/>
      </w:pPr>
      <w:r>
        <w:separator/>
      </w:r>
    </w:p>
  </w:endnote>
  <w:endnote w:type="continuationSeparator" w:id="0">
    <w:p w14:paraId="2706EA83" w14:textId="77777777" w:rsidR="003A0BE6" w:rsidRDefault="003A0BE6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50D4" w14:textId="77777777" w:rsidR="003A0BE6" w:rsidRDefault="003A0BE6" w:rsidP="00E51C2C">
      <w:pPr>
        <w:spacing w:after="0" w:line="240" w:lineRule="auto"/>
      </w:pPr>
      <w:r>
        <w:separator/>
      </w:r>
    </w:p>
  </w:footnote>
  <w:footnote w:type="continuationSeparator" w:id="0">
    <w:p w14:paraId="4EFFBE38" w14:textId="77777777" w:rsidR="003A0BE6" w:rsidRDefault="003A0BE6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E048" w14:textId="033A747B" w:rsidR="008C184A" w:rsidRDefault="00DB49C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34ACD" wp14:editId="7F668DE6">
          <wp:simplePos x="0" y="0"/>
          <wp:positionH relativeFrom="character">
            <wp:posOffset>-609600</wp:posOffset>
          </wp:positionH>
          <wp:positionV relativeFrom="line">
            <wp:posOffset>-448310</wp:posOffset>
          </wp:positionV>
          <wp:extent cx="7772400" cy="10057765"/>
          <wp:effectExtent l="0" t="0" r="0" b="63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335B"/>
    <w:rsid w:val="00005CA0"/>
    <w:rsid w:val="000172D6"/>
    <w:rsid w:val="00026467"/>
    <w:rsid w:val="00026884"/>
    <w:rsid w:val="000277F8"/>
    <w:rsid w:val="00032623"/>
    <w:rsid w:val="00035CDE"/>
    <w:rsid w:val="00064BEF"/>
    <w:rsid w:val="00072E9B"/>
    <w:rsid w:val="00076A42"/>
    <w:rsid w:val="00076BBD"/>
    <w:rsid w:val="00095512"/>
    <w:rsid w:val="000E199A"/>
    <w:rsid w:val="00160958"/>
    <w:rsid w:val="00181A5A"/>
    <w:rsid w:val="00192468"/>
    <w:rsid w:val="001A1FA7"/>
    <w:rsid w:val="001A6526"/>
    <w:rsid w:val="001E3789"/>
    <w:rsid w:val="001F7CAC"/>
    <w:rsid w:val="00203CA5"/>
    <w:rsid w:val="00245294"/>
    <w:rsid w:val="00250316"/>
    <w:rsid w:val="0027603D"/>
    <w:rsid w:val="00280711"/>
    <w:rsid w:val="00284EB9"/>
    <w:rsid w:val="002B6BE2"/>
    <w:rsid w:val="002D1724"/>
    <w:rsid w:val="002D748E"/>
    <w:rsid w:val="002F42B0"/>
    <w:rsid w:val="003161B9"/>
    <w:rsid w:val="003457E5"/>
    <w:rsid w:val="00351C40"/>
    <w:rsid w:val="00356E71"/>
    <w:rsid w:val="00382869"/>
    <w:rsid w:val="00394317"/>
    <w:rsid w:val="003A0BE6"/>
    <w:rsid w:val="003A3712"/>
    <w:rsid w:val="00404F19"/>
    <w:rsid w:val="0040683A"/>
    <w:rsid w:val="00413855"/>
    <w:rsid w:val="004172C3"/>
    <w:rsid w:val="00436CB7"/>
    <w:rsid w:val="004512B4"/>
    <w:rsid w:val="00451966"/>
    <w:rsid w:val="00472B3C"/>
    <w:rsid w:val="004C5882"/>
    <w:rsid w:val="004F2B9A"/>
    <w:rsid w:val="00522B34"/>
    <w:rsid w:val="00586BE8"/>
    <w:rsid w:val="005B2AD2"/>
    <w:rsid w:val="005B337F"/>
    <w:rsid w:val="005C3DD8"/>
    <w:rsid w:val="005F4A44"/>
    <w:rsid w:val="00621839"/>
    <w:rsid w:val="00624540"/>
    <w:rsid w:val="00634AEE"/>
    <w:rsid w:val="00651844"/>
    <w:rsid w:val="00652179"/>
    <w:rsid w:val="00657883"/>
    <w:rsid w:val="00666622"/>
    <w:rsid w:val="00682D45"/>
    <w:rsid w:val="006A0453"/>
    <w:rsid w:val="006A12E9"/>
    <w:rsid w:val="006C7CFD"/>
    <w:rsid w:val="0071320D"/>
    <w:rsid w:val="0072779F"/>
    <w:rsid w:val="007868E2"/>
    <w:rsid w:val="007D0338"/>
    <w:rsid w:val="007E28FA"/>
    <w:rsid w:val="007F50E6"/>
    <w:rsid w:val="00806F63"/>
    <w:rsid w:val="00817B70"/>
    <w:rsid w:val="0082052C"/>
    <w:rsid w:val="00821B52"/>
    <w:rsid w:val="00862AFB"/>
    <w:rsid w:val="008B5B2C"/>
    <w:rsid w:val="008C0C30"/>
    <w:rsid w:val="008C184A"/>
    <w:rsid w:val="008D6F4A"/>
    <w:rsid w:val="008F7791"/>
    <w:rsid w:val="009263BC"/>
    <w:rsid w:val="00927DE4"/>
    <w:rsid w:val="009639AF"/>
    <w:rsid w:val="00980E08"/>
    <w:rsid w:val="00985EAF"/>
    <w:rsid w:val="009E4013"/>
    <w:rsid w:val="00A02D9E"/>
    <w:rsid w:val="00A25187"/>
    <w:rsid w:val="00A45881"/>
    <w:rsid w:val="00A84C7F"/>
    <w:rsid w:val="00AB01C2"/>
    <w:rsid w:val="00B2310B"/>
    <w:rsid w:val="00B7080E"/>
    <w:rsid w:val="00B71FF2"/>
    <w:rsid w:val="00B814F4"/>
    <w:rsid w:val="00B902CC"/>
    <w:rsid w:val="00B9787F"/>
    <w:rsid w:val="00BB7654"/>
    <w:rsid w:val="00C002AD"/>
    <w:rsid w:val="00C078AF"/>
    <w:rsid w:val="00C07CCB"/>
    <w:rsid w:val="00C66C5E"/>
    <w:rsid w:val="00C740EA"/>
    <w:rsid w:val="00C80005"/>
    <w:rsid w:val="00CA7366"/>
    <w:rsid w:val="00CC7888"/>
    <w:rsid w:val="00CD7318"/>
    <w:rsid w:val="00D41942"/>
    <w:rsid w:val="00D518A9"/>
    <w:rsid w:val="00D5743C"/>
    <w:rsid w:val="00DB49CD"/>
    <w:rsid w:val="00DC03D5"/>
    <w:rsid w:val="00DD3D52"/>
    <w:rsid w:val="00DE6C85"/>
    <w:rsid w:val="00DF005C"/>
    <w:rsid w:val="00DF52BB"/>
    <w:rsid w:val="00E1555C"/>
    <w:rsid w:val="00E3389D"/>
    <w:rsid w:val="00E51C2C"/>
    <w:rsid w:val="00E5225B"/>
    <w:rsid w:val="00EE02FE"/>
    <w:rsid w:val="00EE3CE7"/>
    <w:rsid w:val="00EE5D57"/>
    <w:rsid w:val="00F0125D"/>
    <w:rsid w:val="00F02B3E"/>
    <w:rsid w:val="00F14855"/>
    <w:rsid w:val="00F53DE6"/>
    <w:rsid w:val="00F8592A"/>
    <w:rsid w:val="00FA0634"/>
    <w:rsid w:val="00FA25D9"/>
    <w:rsid w:val="00FA79CA"/>
    <w:rsid w:val="00FB5940"/>
    <w:rsid w:val="00FE2988"/>
    <w:rsid w:val="00FE7300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3CCD5E"/>
  <w15:docId w15:val="{120719CE-8D09-49ED-8852-99EFD63F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1951</Characters>
  <Application>Microsoft Office Word</Application>
  <DocSecurity>0</DocSecurity>
  <Lines>243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3</cp:revision>
  <cp:lastPrinted>2017-11-14T20:26:00Z</cp:lastPrinted>
  <dcterms:created xsi:type="dcterms:W3CDTF">2024-10-28T17:47:00Z</dcterms:created>
  <dcterms:modified xsi:type="dcterms:W3CDTF">2024-10-28T17:47:00Z</dcterms:modified>
</cp:coreProperties>
</file>